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06C7A3CA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33E34032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30228067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8524C7" w14:paraId="36A4B8C6" w14:textId="33FE27DB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7944E0">
        <w:rPr>
          <w:rFonts w:ascii="Arial" w:hAnsi="Arial" w:cs="Arial"/>
        </w:rPr>
        <w:t>454/2025-27</w:t>
      </w:r>
    </w:p>
    <w:p w:rsidRPr="00915656" w:rsidR="002D2E73" w:rsidP="00FB480F" w:rsidRDefault="002D2E73" w14:paraId="68515719" w14:textId="77777777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A224C5" w:rsidRDefault="00FB480F" w14:paraId="13874BC0" w14:textId="23F398D5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Z A P I S N I K</w:t>
      </w:r>
    </w:p>
    <w:p w:rsidRPr="00CB0D2C" w:rsidR="00FB480F" w:rsidP="00BE675B" w:rsidRDefault="00FB480F" w14:paraId="4871CD48" w14:textId="533AF739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sastavljen kod Trgovačkog suda u Pazinu,</w:t>
      </w:r>
    </w:p>
    <w:p w:rsidRPr="00A224C5" w:rsidR="00A224C5" w:rsidP="00BE675B" w:rsidRDefault="007944E0" w14:paraId="4B54A0C8" w14:textId="0525F1B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svibnja</w:t>
      </w:r>
      <w:r w:rsidR="00A224C5">
        <w:rPr>
          <w:rFonts w:ascii="Arial" w:hAnsi="Arial" w:cs="Arial"/>
        </w:rPr>
        <w:t xml:space="preserve"> </w:t>
      </w:r>
      <w:r w:rsidRPr="00CB0D2C" w:rsidR="00F50CF9">
        <w:rPr>
          <w:rFonts w:ascii="Arial" w:hAnsi="Arial" w:cs="Arial"/>
        </w:rPr>
        <w:t>202</w:t>
      </w:r>
      <w:r w:rsidR="00A224C5">
        <w:rPr>
          <w:rFonts w:ascii="Arial" w:hAnsi="Arial" w:cs="Arial"/>
        </w:rPr>
        <w:t>6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Pr="007944E0" w:rsidR="007944E0" w:rsidP="007944E0" w:rsidRDefault="007944E0" w14:paraId="6096D242" w14:textId="77777777">
      <w:pPr>
        <w:jc w:val="both"/>
        <w:rPr>
          <w:rFonts w:ascii="Arial" w:hAnsi="Arial" w:cs="Arial"/>
        </w:rPr>
      </w:pPr>
      <w:r w:rsidRPr="007944E0">
        <w:rPr>
          <w:rFonts w:ascii="Arial" w:hAnsi="Arial" w:cs="Arial"/>
        </w:rPr>
        <w:t>DECOSIE j.d.o.o., OIB: 58743443053, MBS:130139453, Pula, Ulica Fortin 32</w:t>
      </w:r>
    </w:p>
    <w:p w:rsidR="00F534C6" w:rsidP="00F534C6" w:rsidRDefault="00F534C6" w14:paraId="69059835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16AD0D36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07E08FEF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F534C6" w:rsidP="00F534C6" w:rsidRDefault="00F534C6" w14:paraId="4CFE89F5" w14:textId="77777777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Licul, stečajni sudac</w:t>
      </w:r>
    </w:p>
    <w:p w:rsidRPr="00B020C3" w:rsidR="00F534C6" w:rsidP="00F534C6" w:rsidRDefault="00F534C6" w14:paraId="5BFF5671" w14:textId="7777777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>
        <w:rPr>
          <w:rFonts w:ascii="Arial" w:hAnsi="Arial" w:cs="Arial"/>
          <w:color w:val="000000" w:themeColor="text1"/>
        </w:rPr>
        <w:t>, zapisničar</w:t>
      </w:r>
    </w:p>
    <w:p w:rsidR="00F534C6" w:rsidP="00F534C6" w:rsidRDefault="00F534C6" w14:paraId="6DA4101B" w14:textId="77777777">
      <w:pPr>
        <w:jc w:val="both"/>
        <w:rPr>
          <w:rFonts w:ascii="Arial" w:hAnsi="Arial" w:cs="Arial"/>
          <w:color w:val="000000" w:themeColor="text1"/>
        </w:rPr>
      </w:pPr>
    </w:p>
    <w:p w:rsidR="00F534C6" w:rsidP="00F534C6" w:rsidRDefault="00F534C6" w14:paraId="4A0ABA98" w14:textId="77777777">
      <w:pPr>
        <w:jc w:val="both"/>
        <w:rPr>
          <w:rFonts w:ascii="Arial" w:hAnsi="Arial" w:cs="Arial"/>
          <w:color w:val="000000" w:themeColor="text1"/>
        </w:rPr>
      </w:pPr>
    </w:p>
    <w:p w:rsidR="00F534C6" w:rsidP="00F534C6" w:rsidRDefault="00F534C6" w14:paraId="18A52A85" w14:textId="3689B5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Stečajni upravitelj: </w:t>
      </w:r>
      <w:r w:rsidR="007944E0">
        <w:rPr>
          <w:rFonts w:ascii="Arial" w:hAnsi="Arial" w:cs="Arial"/>
          <w:color w:val="000000" w:themeColor="text1"/>
        </w:rPr>
        <w:t>Milena Brlek</w:t>
      </w:r>
    </w:p>
    <w:p w:rsidR="00B74C0D" w:rsidP="00F534C6" w:rsidRDefault="00B74C0D" w14:paraId="0CD4458A" w14:textId="77777777">
      <w:pPr>
        <w:jc w:val="both"/>
        <w:rPr>
          <w:rFonts w:ascii="Arial" w:hAnsi="Arial" w:cs="Arial"/>
          <w:color w:val="000000" w:themeColor="text1"/>
        </w:rPr>
      </w:pPr>
    </w:p>
    <w:p w:rsidR="00B74C0D" w:rsidP="00F534C6" w:rsidRDefault="00B74C0D" w14:paraId="3275F79E" w14:textId="5C976A05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Utvrđuje se da je na izvještajno ročište pristupio: </w:t>
      </w:r>
    </w:p>
    <w:p w:rsidRPr="00A84039" w:rsidR="00A84039" w:rsidP="00A84039" w:rsidRDefault="00A84039" w14:paraId="1E34D9C6" w14:textId="6C84C501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A84039">
        <w:rPr>
          <w:rFonts w:ascii="Arial" w:hAnsi="Arial" w:cs="Arial"/>
          <w:bCs/>
          <w:color w:val="000000" w:themeColor="text1"/>
        </w:rPr>
        <w:t xml:space="preserve">1/ za vjerovnika </w:t>
      </w:r>
      <w:r w:rsidRPr="00A84039">
        <w:rPr>
          <w:rFonts w:ascii="Arial" w:hAnsi="Arial" w:cs="Arial"/>
          <w:color w:val="000000" w:themeColor="text1"/>
        </w:rPr>
        <w:t>ULJANIK STANDARD d.o.o. Pula, - Dora Randić, pun. uz prijavu tražbine</w:t>
      </w:r>
      <w:r>
        <w:rPr>
          <w:rFonts w:ascii="Arial" w:hAnsi="Arial" w:cs="Arial"/>
          <w:color w:val="000000" w:themeColor="text1"/>
        </w:rPr>
        <w:t>, sa pravom glasa u iznosu od 70.704,77 EUR sukladno čl. 106. st. 2. Stečajnog zakona</w:t>
      </w:r>
    </w:p>
    <w:p w:rsidR="00F534C6" w:rsidP="00F534C6" w:rsidRDefault="00F534C6" w14:paraId="135CE6DE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6E118F1D" w14:textId="77777777">
      <w:pPr>
        <w:jc w:val="both"/>
        <w:rPr>
          <w:rFonts w:ascii="Arial" w:hAnsi="Arial" w:cs="Arial"/>
          <w:color w:val="000000" w:themeColor="text1"/>
        </w:rPr>
      </w:pPr>
    </w:p>
    <w:p w:rsidRPr="00B020C3" w:rsidR="00F534C6" w:rsidP="00F534C6" w:rsidRDefault="00F534C6" w14:paraId="32AC3BC7" w14:textId="214D9F5F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7944E0">
        <w:rPr>
          <w:rFonts w:ascii="Arial" w:hAnsi="Arial" w:cs="Arial"/>
          <w:color w:val="000000" w:themeColor="text1"/>
        </w:rPr>
        <w:t>10,</w:t>
      </w:r>
      <w:r w:rsidR="00A84039">
        <w:rPr>
          <w:rFonts w:ascii="Arial" w:hAnsi="Arial" w:cs="Arial"/>
          <w:color w:val="000000" w:themeColor="text1"/>
        </w:rPr>
        <w:t>10</w:t>
      </w:r>
      <w:r w:rsidRPr="00B020C3">
        <w:rPr>
          <w:rFonts w:ascii="Arial" w:hAnsi="Arial" w:cs="Arial"/>
          <w:color w:val="000000" w:themeColor="text1"/>
        </w:rPr>
        <w:t xml:space="preserve"> sati</w:t>
      </w:r>
    </w:p>
    <w:p w:rsidRPr="00915656" w:rsidR="00FB480F" w:rsidP="00FB480F" w:rsidRDefault="00FB480F" w14:paraId="3D552E46" w14:textId="77777777">
      <w:pPr>
        <w:jc w:val="center"/>
        <w:rPr>
          <w:rFonts w:ascii="Arial" w:hAnsi="Arial" w:cs="Arial"/>
        </w:rPr>
      </w:pPr>
    </w:p>
    <w:p w:rsidRPr="00915656" w:rsidR="00FB480F" w:rsidP="00FB480F" w:rsidRDefault="00FB480F" w14:paraId="07DD0C00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B480F" w:rsidP="00FB480F" w:rsidRDefault="00FB480F" w14:paraId="462203F0" w14:textId="77777777">
      <w:pPr>
        <w:jc w:val="both"/>
        <w:rPr>
          <w:rFonts w:ascii="Arial" w:hAnsi="Arial" w:cs="Arial"/>
        </w:rPr>
      </w:pPr>
    </w:p>
    <w:p w:rsidR="00A224C5" w:rsidP="00A224C5" w:rsidRDefault="00550B03" w14:paraId="2C7F887D" w14:textId="784213AC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Pr="00771CA3" w:rsidR="00A224C5">
        <w:rPr>
          <w:rFonts w:ascii="Arial" w:hAnsi="Arial" w:cs="Arial"/>
        </w:rPr>
        <w:t xml:space="preserve">Utvrđuje se da je stečajni upravitelj </w:t>
      </w:r>
      <w:r w:rsidR="007944E0">
        <w:rPr>
          <w:rFonts w:ascii="Arial" w:hAnsi="Arial" w:cs="Arial"/>
        </w:rPr>
        <w:t>5</w:t>
      </w:r>
      <w:r w:rsidR="00A224C5">
        <w:rPr>
          <w:rFonts w:ascii="Arial" w:hAnsi="Arial" w:cs="Arial"/>
        </w:rPr>
        <w:t xml:space="preserve">. </w:t>
      </w:r>
      <w:r w:rsidR="007944E0">
        <w:rPr>
          <w:rFonts w:ascii="Arial" w:hAnsi="Arial" w:cs="Arial"/>
        </w:rPr>
        <w:t>svibnja</w:t>
      </w:r>
      <w:r w:rsidR="0045778C">
        <w:rPr>
          <w:rFonts w:ascii="Arial" w:hAnsi="Arial" w:cs="Arial"/>
        </w:rPr>
        <w:t xml:space="preserve"> 2026. </w:t>
      </w:r>
      <w:r w:rsidR="00A224C5">
        <w:rPr>
          <w:rFonts w:ascii="Arial" w:hAnsi="Arial" w:cs="Arial"/>
        </w:rPr>
        <w:t xml:space="preserve"> </w:t>
      </w:r>
      <w:r w:rsidRPr="00771CA3" w:rsidR="00A224C5">
        <w:rPr>
          <w:rFonts w:ascii="Arial" w:hAnsi="Arial" w:cs="Arial"/>
        </w:rPr>
        <w:t>podnio izvješće o tijeku stečajnog postupka i stanju stečajne mase</w:t>
      </w:r>
      <w:r w:rsidR="0045778C">
        <w:rPr>
          <w:rFonts w:ascii="Arial" w:hAnsi="Arial" w:cs="Arial"/>
        </w:rPr>
        <w:t xml:space="preserve"> koje je </w:t>
      </w:r>
      <w:r w:rsidR="007944E0">
        <w:rPr>
          <w:rFonts w:ascii="Arial" w:hAnsi="Arial" w:cs="Arial"/>
        </w:rPr>
        <w:t>6</w:t>
      </w:r>
      <w:r w:rsidR="0045778C">
        <w:rPr>
          <w:rFonts w:ascii="Arial" w:hAnsi="Arial" w:cs="Arial"/>
        </w:rPr>
        <w:t xml:space="preserve">. </w:t>
      </w:r>
      <w:r w:rsidR="007944E0">
        <w:rPr>
          <w:rFonts w:ascii="Arial" w:hAnsi="Arial" w:cs="Arial"/>
        </w:rPr>
        <w:t>svibnja</w:t>
      </w:r>
      <w:r w:rsidR="0045778C">
        <w:rPr>
          <w:rFonts w:ascii="Arial" w:hAnsi="Arial" w:cs="Arial"/>
        </w:rPr>
        <w:t xml:space="preserve"> 2026. objavljeno na e oglasnoj ploči</w:t>
      </w:r>
      <w:r w:rsidRPr="00771CA3" w:rsidR="00A224C5">
        <w:rPr>
          <w:rFonts w:ascii="Arial" w:hAnsi="Arial" w:cs="Arial"/>
        </w:rPr>
        <w:t>.</w:t>
      </w:r>
      <w:r w:rsidR="00A224C5">
        <w:rPr>
          <w:rFonts w:ascii="Arial" w:hAnsi="Arial" w:cs="Arial"/>
        </w:rPr>
        <w:t xml:space="preserve"> </w:t>
      </w:r>
      <w:r w:rsidR="00A84039">
        <w:rPr>
          <w:rFonts w:ascii="Arial" w:hAnsi="Arial" w:cs="Arial"/>
        </w:rPr>
        <w:t xml:space="preserve">Stečajna upraviteljica navodi da se kod ovog suda vodi parnični postupak P-285/2025 u pravnoj stvari dužnika kao prvotužitelja i ranije zz dužnika kao drugotužiteljice, protiv ULJANIK STANDARDA d.o.o. predmet kojeg je utvrđenja ništetnosti odnosno raskid ugovora o zakupu poslovnog prostora. Navedeni postupak je u prekidu radi otvaranja stečajnog postupka nad dužnikom. Stečajna upraviteljica je ovih dana dobila poziv suda radi preuzimanja postupka. </w:t>
      </w:r>
    </w:p>
    <w:p w:rsidR="0041339A" w:rsidP="0045778C" w:rsidRDefault="0041339A" w14:paraId="178C6D01" w14:textId="77777777">
      <w:pPr>
        <w:jc w:val="both"/>
        <w:rPr>
          <w:rFonts w:ascii="Arial" w:hAnsi="Arial" w:cs="Arial"/>
        </w:rPr>
      </w:pPr>
    </w:p>
    <w:p w:rsidR="00A84039" w:rsidP="0045778C" w:rsidRDefault="0041339A" w14:paraId="0CF4D59B" w14:textId="27B353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 izvješće stečajnog upravitelja nije bilo primjedbi.</w:t>
      </w:r>
    </w:p>
    <w:p w:rsidR="00A84039" w:rsidP="0045778C" w:rsidRDefault="00A84039" w14:paraId="50917B08" w14:textId="77777777">
      <w:pPr>
        <w:jc w:val="both"/>
        <w:rPr>
          <w:rFonts w:ascii="Arial" w:hAnsi="Arial" w:cs="Arial"/>
        </w:rPr>
      </w:pPr>
    </w:p>
    <w:p w:rsidR="00360D18" w:rsidP="0045778C" w:rsidRDefault="00A84039" w14:paraId="25C11022" w14:textId="1040685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Vjerovnik ULJANIK STANDARD d.o.o. suglasan je sa dostavljenim izvješćem stečajne upraviteljice kao i sa prijedlogom da se postupi sukladno čl. 293. SZ-a. </w:t>
      </w:r>
      <w:r>
        <w:rPr>
          <w:rFonts w:ascii="Arial" w:hAnsi="Arial" w:cs="Arial"/>
        </w:rPr>
        <w:tab/>
      </w:r>
    </w:p>
    <w:p w:rsidRPr="00915656" w:rsidR="0045778C" w:rsidP="00A224C5" w:rsidRDefault="0045778C" w14:paraId="6CA84099" w14:textId="77777777">
      <w:pPr>
        <w:jc w:val="both"/>
        <w:rPr>
          <w:rFonts w:ascii="Arial" w:hAnsi="Arial" w:cs="Arial"/>
        </w:rPr>
      </w:pPr>
    </w:p>
    <w:p w:rsidRPr="00915656" w:rsidR="00503717" w:rsidP="0050394A" w:rsidRDefault="005D1591" w14:paraId="5BFF5120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 w14:paraId="6CD83155" w14:textId="77777777">
      <w:pPr>
        <w:jc w:val="center"/>
        <w:rPr>
          <w:rFonts w:ascii="Arial" w:hAnsi="Arial" w:cs="Arial"/>
        </w:rPr>
      </w:pPr>
    </w:p>
    <w:p w:rsidR="001675EF" w:rsidP="001675EF" w:rsidRDefault="00503717" w14:paraId="3CE97B9F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 w14:paraId="64385269" w14:textId="77777777">
      <w:pPr>
        <w:jc w:val="center"/>
        <w:rPr>
          <w:rFonts w:ascii="Arial" w:hAnsi="Arial" w:cs="Arial"/>
        </w:rPr>
      </w:pPr>
    </w:p>
    <w:p w:rsidRPr="007944E0" w:rsidR="007944E0" w:rsidP="007944E0" w:rsidRDefault="007944E0" w14:paraId="141E2811" w14:textId="77777777">
      <w:pPr>
        <w:ind w:firstLine="708"/>
        <w:jc w:val="both"/>
        <w:rPr>
          <w:rFonts w:ascii="Arial" w:hAnsi="Arial" w:cs="Arial"/>
        </w:rPr>
      </w:pPr>
    </w:p>
    <w:p w:rsidRPr="007944E0" w:rsidR="007944E0" w:rsidP="007944E0" w:rsidRDefault="007944E0" w14:paraId="72E30ECE" w14:textId="01CD8C55">
      <w:pPr>
        <w:ind w:firstLine="708"/>
        <w:jc w:val="both"/>
        <w:rPr>
          <w:rFonts w:ascii="Arial" w:hAnsi="Arial" w:cs="Arial"/>
        </w:rPr>
      </w:pPr>
      <w:r w:rsidRPr="007944E0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Prihvaća se</w:t>
      </w:r>
      <w:r w:rsidRPr="007944E0">
        <w:rPr>
          <w:rFonts w:ascii="Arial" w:hAnsi="Arial" w:cs="Arial"/>
        </w:rPr>
        <w:t xml:space="preserve"> izvješće stečajnog upravitelja i </w:t>
      </w:r>
      <w:r>
        <w:rPr>
          <w:rFonts w:ascii="Arial" w:hAnsi="Arial" w:cs="Arial"/>
        </w:rPr>
        <w:t>odobravaju</w:t>
      </w:r>
      <w:r w:rsidRPr="007944E0">
        <w:rPr>
          <w:rFonts w:ascii="Arial" w:hAnsi="Arial" w:cs="Arial"/>
        </w:rPr>
        <w:t xml:space="preserve"> poduzete radnje u dosadašnjem tijeku postupka,</w:t>
      </w:r>
    </w:p>
    <w:p w:rsidRPr="007944E0" w:rsidR="007944E0" w:rsidP="007944E0" w:rsidRDefault="007944E0" w14:paraId="63F3BE95" w14:textId="4EA03376">
      <w:pPr>
        <w:rPr>
          <w:rFonts w:ascii="Arial" w:hAnsi="Arial" w:cs="Arial"/>
        </w:rPr>
      </w:pPr>
      <w:r w:rsidRPr="007944E0">
        <w:rPr>
          <w:rFonts w:ascii="Arial" w:hAnsi="Arial" w:cs="Arial"/>
        </w:rPr>
        <w:lastRenderedPageBreak/>
        <w:t xml:space="preserve"> </w:t>
      </w:r>
    </w:p>
    <w:p w:rsidRPr="007944E0" w:rsidR="00A84039" w:rsidP="00A84039" w:rsidRDefault="007944E0" w14:paraId="09E9CC09" w14:textId="0B57786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A84039">
        <w:rPr>
          <w:rFonts w:ascii="Arial" w:hAnsi="Arial" w:cs="Arial"/>
        </w:rPr>
        <w:t xml:space="preserve">Prihvaća se prijedlog stečajnog upravitelja da sud </w:t>
      </w:r>
      <w:r w:rsidRPr="007944E0" w:rsidR="00A84039">
        <w:rPr>
          <w:rFonts w:ascii="Arial" w:hAnsi="Arial" w:cs="Arial"/>
        </w:rPr>
        <w:t xml:space="preserve">sukladno čl. 293. Stečajnog zakona </w:t>
      </w:r>
      <w:r w:rsidR="00A84039">
        <w:rPr>
          <w:rFonts w:ascii="Arial" w:hAnsi="Arial" w:cs="Arial"/>
        </w:rPr>
        <w:t xml:space="preserve">objavi prijavu nedostatnosti stečajne mase vezano za namirenje troškova stečajnog postupka. </w:t>
      </w:r>
    </w:p>
    <w:p w:rsidRPr="007944E0" w:rsidR="007944E0" w:rsidP="007944E0" w:rsidRDefault="007944E0" w14:paraId="6EB270D9" w14:textId="77777777">
      <w:pPr>
        <w:jc w:val="both"/>
        <w:rPr>
          <w:rFonts w:ascii="Arial" w:hAnsi="Arial" w:cs="Arial"/>
        </w:rPr>
      </w:pPr>
    </w:p>
    <w:p w:rsidR="007944E0" w:rsidP="00B74C0D" w:rsidRDefault="007944E0" w14:paraId="0814CC32" w14:textId="77777777">
      <w:pPr>
        <w:rPr>
          <w:rFonts w:ascii="Arial" w:hAnsi="Arial" w:cs="Arial"/>
        </w:rPr>
      </w:pPr>
    </w:p>
    <w:p w:rsidRPr="00915656" w:rsidR="00FB480F" w:rsidP="00FB480F" w:rsidRDefault="00FB480F" w14:paraId="277945FE" w14:textId="6FEF8B02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A84039">
        <w:rPr>
          <w:rFonts w:ascii="Arial" w:hAnsi="Arial" w:cs="Arial"/>
          <w:color w:val="000000" w:themeColor="text1"/>
        </w:rPr>
        <w:t>10:12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27EFBB6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C8B582D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58C26EEB" w14:textId="4CE8EF6D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="0064242D">
        <w:rPr>
          <w:rFonts w:ascii="Arial" w:hAnsi="Arial" w:cs="Arial"/>
        </w:rPr>
        <w:tab/>
      </w:r>
      <w:r w:rsidR="0064242D">
        <w:rPr>
          <w:rFonts w:ascii="Arial" w:hAnsi="Arial" w:cs="Arial"/>
        </w:rPr>
        <w:tab/>
      </w:r>
      <w:r w:rsidR="0064242D">
        <w:rPr>
          <w:rFonts w:ascii="Arial" w:hAnsi="Arial" w:cs="Arial"/>
        </w:rPr>
        <w:tab/>
      </w:r>
      <w:r w:rsidRPr="00915656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>
        <w:rPr>
          <w:rFonts w:ascii="Arial" w:hAnsi="Arial" w:cs="Arial"/>
        </w:rPr>
        <w:t xml:space="preserve"> Vjerovni</w:t>
      </w:r>
      <w:r w:rsidR="00B74C0D">
        <w:rPr>
          <w:rFonts w:ascii="Arial" w:hAnsi="Arial" w:cs="Arial"/>
        </w:rPr>
        <w:t>k</w:t>
      </w:r>
      <w:r w:rsidRPr="00915656">
        <w:rPr>
          <w:rFonts w:ascii="Arial" w:hAnsi="Arial" w:cs="Arial"/>
        </w:rPr>
        <w:t xml:space="preserve"> </w:t>
      </w:r>
      <w:r w:rsidRPr="00915656">
        <w:rPr>
          <w:rFonts w:ascii="Arial" w:hAnsi="Arial" w:cs="Arial"/>
        </w:rPr>
        <w:tab/>
      </w:r>
    </w:p>
    <w:p w:rsidRPr="00915656" w:rsidR="006C39F4" w:rsidP="00FB480F" w:rsidRDefault="007944E0" w14:paraId="36260C88" w14:textId="748D9C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upraviteljica </w:t>
      </w:r>
    </w:p>
    <w:p w:rsidRPr="00915656" w:rsidR="00FB480F" w:rsidP="00FB480F" w:rsidRDefault="00FB480F" w14:paraId="6CBB8B1B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71D47282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7E39CE0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6C82" w:rsidP="00FB480F" w:rsidRDefault="00406C82" w14:paraId="305D2A79" w14:textId="77777777">
      <w:r>
        <w:separator/>
      </w:r>
    </w:p>
  </w:endnote>
  <w:endnote w:type="continuationSeparator" w:id="0">
    <w:p w:rsidR="00406C82" w:rsidP="00FB480F" w:rsidRDefault="00406C82" w14:paraId="21785F1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6C82" w:rsidP="00FB480F" w:rsidRDefault="00406C82" w14:paraId="02C3BFC3" w14:textId="77777777">
      <w:r>
        <w:separator/>
      </w:r>
    </w:p>
  </w:footnote>
  <w:footnote w:type="continuationSeparator" w:id="0">
    <w:p w:rsidR="00406C82" w:rsidP="00FB480F" w:rsidRDefault="00406C82" w14:paraId="61663B3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24C5" w:rsidRDefault="00B90074" w14:paraId="630B50B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24C5" w:rsidRDefault="00A224C5" w14:paraId="44256A35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A224C5" w:rsidP="006664A8" w:rsidRDefault="00B90074" w14:paraId="3C03DEAE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17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B1700C" w:rsidR="00A224C5" w:rsidP="00FC6051" w:rsidRDefault="0045778C" w14:paraId="6EEE6482" w14:textId="4484C420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>St-</w:t>
    </w:r>
    <w:r w:rsidR="007944E0">
      <w:rPr>
        <w:rFonts w:ascii="Arial" w:hAnsi="Arial" w:cs="Arial"/>
      </w:rPr>
      <w:t>454/2025-27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F4D4A"/>
    <w:multiLevelType w:val="hybridMultilevel"/>
    <w:tmpl w:val="8E4A4852"/>
    <w:lvl w:ilvl="0" w:tplc="8368D6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660CC7"/>
    <w:multiLevelType w:val="hybridMultilevel"/>
    <w:tmpl w:val="E1AE6616"/>
    <w:lvl w:ilvl="0" w:tplc="CD6645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nsid w:val="1DD6E2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361E39"/>
    <w:multiLevelType w:val="hybridMultilevel"/>
    <w:tmpl w:val="9FB454AE"/>
    <w:lvl w:ilvl="0" w:tplc="C69E17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72215C"/>
    <w:multiLevelType w:val="hybridMultilevel"/>
    <w:tmpl w:val="39328492"/>
    <w:lvl w:ilvl="0" w:tplc="B87AD5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1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10"/>
  </w:num>
  <w:num w:numId="4">
    <w:abstractNumId w:val="5"/>
  </w:num>
  <w:num w:numId="5">
    <w:abstractNumId w:val="2"/>
  </w:num>
  <w:num w:numId="6">
    <w:abstractNumId w:val="10"/>
  </w:num>
  <w:num w:numId="7">
    <w:abstractNumId w:val="9"/>
  </w:num>
  <w:num w:numId="8">
    <w:abstractNumId w:val="4"/>
  </w:num>
  <w:num w:numId="9">
    <w:abstractNumId w:val="8"/>
  </w:num>
  <w:num w:numId="10">
    <w:abstractNumId w:val="13"/>
  </w:num>
  <w:num w:numId="11">
    <w:abstractNumId w:val="11"/>
  </w:num>
  <w:num w:numId="12">
    <w:abstractNumId w:val="7"/>
  </w:num>
  <w:num w:numId="13">
    <w:abstractNumId w:val="1"/>
  </w:num>
  <w:num w:numId="14">
    <w:abstractNumId w:val="6"/>
  </w:num>
  <w:num w:numId="15">
    <w:abstractNumId w:val="3"/>
  </w:num>
  <w:num w:numId="16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20D8A"/>
    <w:rsid w:val="00042018"/>
    <w:rsid w:val="00044E12"/>
    <w:rsid w:val="00057B50"/>
    <w:rsid w:val="000602AF"/>
    <w:rsid w:val="00072761"/>
    <w:rsid w:val="00072C4D"/>
    <w:rsid w:val="000759B2"/>
    <w:rsid w:val="00083678"/>
    <w:rsid w:val="000867C3"/>
    <w:rsid w:val="00092650"/>
    <w:rsid w:val="000945ED"/>
    <w:rsid w:val="000F1A69"/>
    <w:rsid w:val="000F3E09"/>
    <w:rsid w:val="000F51F0"/>
    <w:rsid w:val="001256C4"/>
    <w:rsid w:val="00127B5F"/>
    <w:rsid w:val="001366AB"/>
    <w:rsid w:val="00164DC3"/>
    <w:rsid w:val="001675EF"/>
    <w:rsid w:val="00170DF0"/>
    <w:rsid w:val="00174A03"/>
    <w:rsid w:val="001A455D"/>
    <w:rsid w:val="001B1CE8"/>
    <w:rsid w:val="001B7CC1"/>
    <w:rsid w:val="001E1635"/>
    <w:rsid w:val="002062D8"/>
    <w:rsid w:val="00221187"/>
    <w:rsid w:val="00227272"/>
    <w:rsid w:val="0025366A"/>
    <w:rsid w:val="00254302"/>
    <w:rsid w:val="00257B6D"/>
    <w:rsid w:val="00292AE5"/>
    <w:rsid w:val="002B0012"/>
    <w:rsid w:val="002B1675"/>
    <w:rsid w:val="002D2E73"/>
    <w:rsid w:val="002D5618"/>
    <w:rsid w:val="002F442C"/>
    <w:rsid w:val="0030395D"/>
    <w:rsid w:val="00307171"/>
    <w:rsid w:val="003136D6"/>
    <w:rsid w:val="00327DAF"/>
    <w:rsid w:val="00327F90"/>
    <w:rsid w:val="00333CC3"/>
    <w:rsid w:val="00334091"/>
    <w:rsid w:val="00342DF6"/>
    <w:rsid w:val="00347D92"/>
    <w:rsid w:val="00351ED7"/>
    <w:rsid w:val="00360D18"/>
    <w:rsid w:val="003658C7"/>
    <w:rsid w:val="003761D5"/>
    <w:rsid w:val="003A52E3"/>
    <w:rsid w:val="003A6A27"/>
    <w:rsid w:val="003A6E1D"/>
    <w:rsid w:val="003E77C3"/>
    <w:rsid w:val="00406C82"/>
    <w:rsid w:val="00407393"/>
    <w:rsid w:val="00410A03"/>
    <w:rsid w:val="0041339A"/>
    <w:rsid w:val="00431718"/>
    <w:rsid w:val="00436876"/>
    <w:rsid w:val="0045778C"/>
    <w:rsid w:val="00462035"/>
    <w:rsid w:val="004A487C"/>
    <w:rsid w:val="004E0478"/>
    <w:rsid w:val="004E34FF"/>
    <w:rsid w:val="004E40F3"/>
    <w:rsid w:val="00503717"/>
    <w:rsid w:val="0050394A"/>
    <w:rsid w:val="00513F17"/>
    <w:rsid w:val="00517AD7"/>
    <w:rsid w:val="00537D1D"/>
    <w:rsid w:val="00550B03"/>
    <w:rsid w:val="00552529"/>
    <w:rsid w:val="00552756"/>
    <w:rsid w:val="005538B5"/>
    <w:rsid w:val="00574F6D"/>
    <w:rsid w:val="005A452E"/>
    <w:rsid w:val="005B6F0D"/>
    <w:rsid w:val="005C4178"/>
    <w:rsid w:val="005D04CA"/>
    <w:rsid w:val="005D1591"/>
    <w:rsid w:val="005E4DF2"/>
    <w:rsid w:val="005F45B4"/>
    <w:rsid w:val="005F692A"/>
    <w:rsid w:val="00603478"/>
    <w:rsid w:val="00615AEE"/>
    <w:rsid w:val="0064242D"/>
    <w:rsid w:val="0066305C"/>
    <w:rsid w:val="00663A9D"/>
    <w:rsid w:val="006664A8"/>
    <w:rsid w:val="00673309"/>
    <w:rsid w:val="006B1673"/>
    <w:rsid w:val="006C39F4"/>
    <w:rsid w:val="006D4E78"/>
    <w:rsid w:val="006F1464"/>
    <w:rsid w:val="007038C0"/>
    <w:rsid w:val="00713AE9"/>
    <w:rsid w:val="00713E3C"/>
    <w:rsid w:val="00727813"/>
    <w:rsid w:val="00733D15"/>
    <w:rsid w:val="00740AD1"/>
    <w:rsid w:val="007559F5"/>
    <w:rsid w:val="00757FE9"/>
    <w:rsid w:val="00770349"/>
    <w:rsid w:val="00772A94"/>
    <w:rsid w:val="00780CEA"/>
    <w:rsid w:val="007944E0"/>
    <w:rsid w:val="007975AE"/>
    <w:rsid w:val="007B7518"/>
    <w:rsid w:val="00800702"/>
    <w:rsid w:val="00815AC8"/>
    <w:rsid w:val="00817E13"/>
    <w:rsid w:val="00832EB8"/>
    <w:rsid w:val="00833339"/>
    <w:rsid w:val="00850186"/>
    <w:rsid w:val="008524C7"/>
    <w:rsid w:val="00864948"/>
    <w:rsid w:val="00875F86"/>
    <w:rsid w:val="0087621E"/>
    <w:rsid w:val="00877B5E"/>
    <w:rsid w:val="00887CF3"/>
    <w:rsid w:val="008A71CD"/>
    <w:rsid w:val="008F067A"/>
    <w:rsid w:val="00903074"/>
    <w:rsid w:val="00914602"/>
    <w:rsid w:val="00915656"/>
    <w:rsid w:val="00933B68"/>
    <w:rsid w:val="009422E4"/>
    <w:rsid w:val="00955D7F"/>
    <w:rsid w:val="00961463"/>
    <w:rsid w:val="00970568"/>
    <w:rsid w:val="00970709"/>
    <w:rsid w:val="0097441A"/>
    <w:rsid w:val="00975977"/>
    <w:rsid w:val="00980C93"/>
    <w:rsid w:val="00986B37"/>
    <w:rsid w:val="00992F1E"/>
    <w:rsid w:val="00996776"/>
    <w:rsid w:val="009C09AD"/>
    <w:rsid w:val="009D2A3E"/>
    <w:rsid w:val="009D3DFF"/>
    <w:rsid w:val="009F47D5"/>
    <w:rsid w:val="00A224C5"/>
    <w:rsid w:val="00A3272F"/>
    <w:rsid w:val="00A54C46"/>
    <w:rsid w:val="00A75935"/>
    <w:rsid w:val="00A84039"/>
    <w:rsid w:val="00AA45E9"/>
    <w:rsid w:val="00AB2704"/>
    <w:rsid w:val="00AB64A7"/>
    <w:rsid w:val="00AD515E"/>
    <w:rsid w:val="00AF2DB3"/>
    <w:rsid w:val="00AF7404"/>
    <w:rsid w:val="00B11A18"/>
    <w:rsid w:val="00B153DA"/>
    <w:rsid w:val="00B1700C"/>
    <w:rsid w:val="00B25838"/>
    <w:rsid w:val="00B44029"/>
    <w:rsid w:val="00B46F72"/>
    <w:rsid w:val="00B6562E"/>
    <w:rsid w:val="00B70559"/>
    <w:rsid w:val="00B74C0D"/>
    <w:rsid w:val="00B7555E"/>
    <w:rsid w:val="00B756E0"/>
    <w:rsid w:val="00B90074"/>
    <w:rsid w:val="00B913C2"/>
    <w:rsid w:val="00B97A3A"/>
    <w:rsid w:val="00BC5126"/>
    <w:rsid w:val="00BE675B"/>
    <w:rsid w:val="00BF0433"/>
    <w:rsid w:val="00C0094B"/>
    <w:rsid w:val="00C01944"/>
    <w:rsid w:val="00C05A7C"/>
    <w:rsid w:val="00C33562"/>
    <w:rsid w:val="00C47047"/>
    <w:rsid w:val="00C635A8"/>
    <w:rsid w:val="00CA2628"/>
    <w:rsid w:val="00CB0D2C"/>
    <w:rsid w:val="00CB4C99"/>
    <w:rsid w:val="00CD2969"/>
    <w:rsid w:val="00D05A56"/>
    <w:rsid w:val="00D07340"/>
    <w:rsid w:val="00D11A25"/>
    <w:rsid w:val="00D12821"/>
    <w:rsid w:val="00D207CB"/>
    <w:rsid w:val="00D46E44"/>
    <w:rsid w:val="00D54EA6"/>
    <w:rsid w:val="00D652FC"/>
    <w:rsid w:val="00D67025"/>
    <w:rsid w:val="00D752DA"/>
    <w:rsid w:val="00D87914"/>
    <w:rsid w:val="00D9066F"/>
    <w:rsid w:val="00D9203F"/>
    <w:rsid w:val="00DA0655"/>
    <w:rsid w:val="00DB015E"/>
    <w:rsid w:val="00DB55AA"/>
    <w:rsid w:val="00DD08FD"/>
    <w:rsid w:val="00DD28EB"/>
    <w:rsid w:val="00DD4E86"/>
    <w:rsid w:val="00DE11C2"/>
    <w:rsid w:val="00DF4ABB"/>
    <w:rsid w:val="00E06E99"/>
    <w:rsid w:val="00E33101"/>
    <w:rsid w:val="00E40622"/>
    <w:rsid w:val="00E40BE3"/>
    <w:rsid w:val="00E42F7E"/>
    <w:rsid w:val="00EA3564"/>
    <w:rsid w:val="00EA73A8"/>
    <w:rsid w:val="00EC2018"/>
    <w:rsid w:val="00EE460B"/>
    <w:rsid w:val="00EE6585"/>
    <w:rsid w:val="00EE74D5"/>
    <w:rsid w:val="00F02B53"/>
    <w:rsid w:val="00F1279C"/>
    <w:rsid w:val="00F23B0F"/>
    <w:rsid w:val="00F32D25"/>
    <w:rsid w:val="00F50CF9"/>
    <w:rsid w:val="00F534C6"/>
    <w:rsid w:val="00F620E6"/>
    <w:rsid w:val="00F94DBA"/>
    <w:rsid w:val="00FA4542"/>
    <w:rsid w:val="00FB480F"/>
    <w:rsid w:val="00FB6D93"/>
    <w:rsid w:val="00FC6051"/>
    <w:rsid w:val="00FD5E6D"/>
    <w:rsid w:val="00FE3A79"/>
    <w:rsid w:val="00FE4B98"/>
    <w:rsid w:val="00FF53EC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16F0B3"/>
  <w15:docId w15:val="{F33CC7B8-BA7A-4500-A1F2-D0F75CD1C93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59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59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593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593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593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03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174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808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082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430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8452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924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2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919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2026.</izvorni_sadrzaj>
    <derivirana_varijabla naziv="DomainObject.StvarniPocetakDatum_1">19. svibnja 2026.</derivirana_varijabla>
  </DomainObject.StvarniPocetakDatum>
  <DomainObject.StvarniZavrsetakDatum>
    <izvorni_sadrzaj>19. svibnja 2026.</izvorni_sadrzaj>
    <derivirana_varijabla naziv="DomainObject.StvarniZavrsetakDatum_1">19. svibnja 2026.</derivirana_varijabla>
  </DomainObject.StvarniZavrsetakDatum>
  <DomainObject.PlaniraniZavrsetakDatum>
    <izvorni_sadrzaj>19. svibnja 2026.</izvorni_sadrzaj>
    <derivirana_varijabla naziv="DomainObject.PlaniraniZavrsetakDatum_1">19. svibnja 2026.</derivirana_varijabla>
  </DomainObject.PlaniraniZavrsetakDatum>
  <DomainObject.PlaniraniPocetakDatum>
    <izvorni_sadrzaj>19. svibnja 2026.</izvorni_sadrzaj>
    <derivirana_varijabla naziv="DomainObject.PlaniraniPocetakDatum_1">19. svibnja 2026.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2026.</izvorni_sadrzaj>
    <derivirana_varijabla naziv="DomainObject.Zapisnik.DatumKreiranja_1">19.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St-454/2025-27</izvorni_sadrzaj>
    <derivirana_varijabla naziv="DomainObject.Zapisnik.Oznaka_1">St-454/2025-27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2025.</izvorni_sadrzaj>
    <derivirana_varijabla naziv="DomainObject.Predmet.DatumIzradeOptuznogAkta_1">10. prosinca 2025.</derivirana_varijabla>
  </DomainObject.Predmet.DatumIzradeOptuznogAkta>
  <DomainObject.Predmet.DatumIzradeOptuznogAktaFormated>
    <izvorni_sadrzaj>10.12.2025.</izvorni_sadrzaj>
    <derivirana_varijabla naziv="DomainObject.Predmet.DatumIzradeOptuznogAktaFormated_1">10.12.2025.</derivirana_varijabla>
  </DomainObject.Predmet.DatumIzradeOptuznogAktaFormated>
  <DomainObject.Predmet.DatumOsnivanja>
    <izvorni_sadrzaj>10. prosinca 2025.</izvorni_sadrzaj>
    <derivirana_varijabla naziv="DomainObject.Predmet.DatumOsnivanja_1">10.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2025.</izvorni_sadrzaj>
    <derivirana_varijabla naziv="DomainObject.Predmet.DatumPrimitkaOptuznogAkta_1">10.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St-454/2025</izvorni_sadrzaj>
    <derivirana_varijabla naziv="DomainObject.Predmet.OznakaBroj_1">St-454/2025</derivirana_varijabla>
  </DomainObject.Predmet.OznakaBroj>
  <DomainObject.Predmet.OznakaBrojOptuznogAkta>
    <izvorni_sadrzaj>04-06-25-4918</izvorni_sadrzaj>
    <derivirana_varijabla naziv="DomainObject.Predmet.OznakaBrojOptuznogAkta_1">04-06-25-4918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DECOSIE j.d.o.o., PULA zastupanog po punomoćniku Jasmina Ziegler; Alma Kulenović</izvorni_sadrzaj>
    <derivirana_varijabla naziv="DomainObject.Predmet.ProtustrankaFormated_1">  DECOSIE j.d.o.o., PULA zastupanog po punomoćniku Jasmina Ziegler; Alma Kulenović</derivirana_varijabla>
  </DomainObject.Predmet.ProtustrankaFormated>
  <DomainObject.Predmet.ProtustrankaFormatedOIB>
    <izvorni_sadrzaj>  DECOSIE j.d.o.o., PULA, OIB 58743443053 zastupanog po punomoćniku Jasmina Ziegler; Alma Kulenović</izvorni_sadrzaj>
    <derivirana_varijabla naziv="DomainObject.Predmet.ProtustrankaFormatedOIB_1">  DECOSIE j.d.o.o., PULA, OIB 58743443053 zastupanog po punomoćniku Jasmina Ziegler; Alma Kulenović</derivirana_varijabla>
  </DomainObject.Predmet.ProtustrankaFormatedOIB>
  <DomainObject.Predmet.ProtustrankaFormatedWithAdress>
    <izvorni_sadrzaj> DECOSIE j.d.o.o., PULA, Ulica Fortin - Via Fortin 32, 52100 Pula zastupanog po punomoćniku Jasmina Ziegler; Alma Kulenović</izvorni_sadrzaj>
    <derivirana_varijabla naziv="DomainObject.Predmet.ProtustrankaFormatedWithAdress_1"> DECOSIE j.d.o.o., PULA, Ulica Fortin - Via Fortin 32, 52100 Pula zastupanog po punomoćniku Jasmina Ziegler; Alma Kulenović</derivirana_varijabla>
  </DomainObject.Predmet.ProtustrankaFormatedWithAdress>
  <DomainObject.Predmet.ProtustrankaFormatedWithAdressOIB>
    <izvorni_sadrzaj> DECOSIE j.d.o.o., PULA, OIB 58743443053, Ulica Fortin - Via Fortin 32, 52100 Pula zastupanog po punomoćniku Jasmina Ziegler; Alma Kulenović</izvorni_sadrzaj>
    <derivirana_varijabla naziv="DomainObject.Predmet.ProtustrankaFormatedWithAdressOIB_1"> DECOSIE j.d.o.o., PULA, OIB 58743443053, Ulica Fortin - Via Fortin 32, 52100 Pula zastupanog po punomoćniku Jasmina Ziegler; Alma Kulenović</derivirana_varijabla>
  </DomainObject.Predmet.ProtustrankaFormatedWithAdressOIB>
  <DomainObject.Predmet.ProtustrankaWithAdress>
    <izvorni_sadrzaj>DECOSIE j.d.o.o., PULA Ulica Fortin - Via Fortin 32, 52100 Pula</izvorni_sadrzaj>
    <derivirana_varijabla naziv="DomainObject.Predmet.ProtustrankaWithAdress_1">DECOSIE j.d.o.o., PULA Ulica Fortin - Via Fortin 32, 52100 Pula</derivirana_varijabla>
  </DomainObject.Predmet.ProtustrankaWithAdress>
  <DomainObject.Predmet.ProtustrankaWithAdressOIB>
    <izvorni_sadrzaj>DECOSIE j.d.o.o., PULA, OIB 58743443053, Ulica Fortin - Via Fortin 32, 52100 Pula</izvorni_sadrzaj>
    <derivirana_varijabla naziv="DomainObject.Predmet.ProtustrankaWithAdressOIB_1">DECOSIE j.d.o.o., PULA, OIB 58743443053, Ulica Fortin - Via Fortin 32, 52100 Pula</derivirana_varijabla>
  </DomainObject.Predmet.ProtustrankaWithAdressOIB>
  <DomainObject.Predmet.ProtustrankaNazivFormated>
    <izvorni_sadrzaj>DECOSIE j.d.o.o., PULA</izvorni_sadrzaj>
    <derivirana_varijabla naziv="DomainObject.Predmet.ProtustrankaNazivFormated_1">DECOSIE j.d.o.o., PULA</derivirana_varijabla>
  </DomainObject.Predmet.ProtustrankaNazivFormated>
  <DomainObject.Predmet.ProtustrankaNazivFormatedOIB>
    <izvorni_sadrzaj>DECOSIE j.d.o.o., PULA, OIB 58743443053</izvorni_sadrzaj>
    <derivirana_varijabla naziv="DomainObject.Predmet.ProtustrankaNazivFormatedOIB_1">DECOSIE j.d.o.o., PULA, OIB 58743443053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37885.25</izvorni_sadrzaj>
    <derivirana_varijabla naziv="DomainObject.Predmet.TrenutnaVrijednost_1">37885.25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DECOSIE j.d.o.o., PULA zastupanog po punomoćniku Jasmina Ziegler; Alma Kulenović</item>
    </izvorni_sadrzaj>
    <derivirana_varijabla naziv="DomainObject.Predmet.ProtuStrankaListFormated_1">
      <item>DECOSIE j.d.o.o., PULA zastupanog po punomoćniku Jasmina Ziegler; Alma Kulenović</item>
    </derivirana_varijabla>
  </DomainObject.Predmet.ProtuStrankaListFormated>
  <DomainObject.Predmet.ProtuStrankaListFormatedOIB>
    <izvorni_sadrzaj>
      <item>DECOSIE j.d.o.o., PULA, OIB 58743443053 zastupanog po punomoćniku Jasmina Ziegler; Alma Kulenović</item>
    </izvorni_sadrzaj>
    <derivirana_varijabla naziv="DomainObject.Predmet.ProtuStrankaListFormatedOIB_1">
      <item>DECOSIE j.d.o.o., PULA, OIB 58743443053 zastupanog po punomoćniku Jasmina Ziegler; Alma Kulenović</item>
    </derivirana_varijabla>
  </DomainObject.Predmet.ProtuStrankaListFormatedOIB>
  <DomainObject.Predmet.ProtuStrankaListFormatedWithAdress>
    <izvorni_sadrzaj>
      <item>DECOSIE j.d.o.o., PULA, Ulica Fortin - Via Fortin 32, 52100 Pula zastupanog po punomoćniku Jasmina Ziegler; Alma Kulenović</item>
    </izvorni_sadrzaj>
    <derivirana_varijabla naziv="DomainObject.Predmet.ProtuStrankaListFormatedWithAdress_1">
      <item>DECOSIE j.d.o.o., PULA, Ulica Fortin - Via Fortin 32, 52100 Pula zastupanog po punomoćniku Jasmina Ziegler; Alma Kulenović</item>
    </derivirana_varijabla>
  </DomainObject.Predmet.ProtuStrankaListFormatedWithAdress>
  <DomainObject.Predmet.ProtuStrankaListFormatedWithAdressOIB>
    <izvorni_sadrzaj>
      <item>DECOSIE j.d.o.o., PULA, OIB 58743443053, Ulica Fortin - Via Fortin 32, 52100 Pula zastupanog po punomoćniku Jasmina Ziegler; Alma Kulenović</item>
    </izvorni_sadrzaj>
    <derivirana_varijabla naziv="DomainObject.Predmet.ProtuStrankaListFormatedWithAdressOIB_1">
      <item>DECOSIE j.d.o.o., PULA, OIB 58743443053, Ulica Fortin - Via Fortin 32, 52100 Pula zastupanog po punomoćniku Jasmina Ziegler; Alma Kulenović</item>
    </derivirana_varijabla>
  </DomainObject.Predmet.ProtuStrankaListFormatedWithAdressOIB>
  <DomainObject.Predmet.ProtuStrankaListNazivFormated>
    <izvorni_sadrzaj>
      <item>DECOSIE j.d.o.o., PULA</item>
    </izvorni_sadrzaj>
    <derivirana_varijabla naziv="DomainObject.Predmet.ProtuStrankaListNazivFormated_1">
      <item>DECOSIE j.d.o.o., PULA</item>
    </derivirana_varijabla>
  </DomainObject.Predmet.ProtuStrankaListNazivFormated>
  <DomainObject.Predmet.ProtuStrankaListNazivFormatedOIB>
    <izvorni_sadrzaj>
      <item>DECOSIE j.d.o.o., PULA, OIB 58743443053</item>
    </izvorni_sadrzaj>
    <derivirana_varijabla naziv="DomainObject.Predmet.ProtuStrankaListNazivFormatedOIB_1">
      <item>DECOSIE j.d.o.o., PULA, OIB 58743443053</item>
    </derivirana_varijabla>
  </DomainObject.Predmet.ProtuStrankaListNazivFormatedOIB>
  <DomainObject.Predmet.OstaliListFormated>
    <izvorni_sadrzaj>
      <item>Jasmina Ziegler punomoćnica sudionika u postupku DECOSIE j.d.o.o., PULA</item>
      <item>Alma Kulenović punomoćnik sudionika u postupku DECOSIE j.d.o.o., PULA</item>
    </izvorni_sadrzaj>
    <derivirana_varijabla naziv="DomainObject.Predmet.OstaliListFormated_1">
      <item>Jasmina Ziegler punomoćnica sudionika u postupku DECOSIE j.d.o.o., PULA</item>
      <item>Alma Kulenović punomoćnik sudionika u postupku DECOSIE j.d.o.o., PULA</item>
    </derivirana_varijabla>
  </DomainObject.Predmet.OstaliListFormated>
  <DomainObject.Predmet.OstaliListFormatedOIB>
    <izvorni_sadrzaj>
      <item>Jasmina Ziegler, OIB 23863951026 punomoćnica sudionika u postupku DECOSIE j.d.o.o., PULA</item>
      <item>Alma Kulenović, OIB 18391982752 punomoćnik sudionika u postupku DECOSIE j.d.o.o., PULA</item>
    </izvorni_sadrzaj>
    <derivirana_varijabla naziv="DomainObject.Predmet.OstaliListFormatedOIB_1">
      <item>Jasmina Ziegler, OIB 23863951026 punomoćnica sudionika u postupku DECOSIE j.d.o.o., PULA</item>
      <item>Alma Kulenović, OIB 18391982752 punomoćnik sudionika u postupku DECOSIE j.d.o.o., PULA</item>
    </derivirana_varijabla>
  </DomainObject.Predmet.OstaliListFormatedOIB>
  <DomainObject.Predmet.OstaliListFormatedWithAdress>
    <izvorni_sadrzaj>
      <item>Jasmina Ziegler punomoćnica sudionika u postupku DECOSIE j.d.o.o., PULA</item>
      <item>Alma Kulenović, Kapitolinski trg 10, 52100 Pula punomoćnik sudionika u postupku DECOSIE j.d.o.o., PULA</item>
    </izvorni_sadrzaj>
    <derivirana_varijabla naziv="DomainObject.Predmet.OstaliListFormatedWithAdress_1">
      <item>Jasmina Ziegler punomoćnica sudionika u postupku DECOSIE j.d.o.o., PULA</item>
      <item>Alma Kulenović, Kapitolinski trg 10, 52100 Pula punomoćnik sudionika u postupku DECOSIE j.d.o.o., PULA</item>
    </derivirana_varijabla>
  </DomainObject.Predmet.OstaliListFormatedWithAdress>
  <DomainObject.Predmet.OstaliListFormatedWithAdressOIB>
    <izvorni_sadrzaj>
      <item>Jasmina Ziegler, OIB 23863951026 punomoćnica sudionika u postupku DECOSIE j.d.o.o., PULA</item>
      <item>Alma Kulenović, OIB 18391982752, Kapitolinski trg 10, 52100 Pula punomoćnik sudionika u postupku DECOSIE j.d.o.o., PULA</item>
    </izvorni_sadrzaj>
    <derivirana_varijabla naziv="DomainObject.Predmet.OstaliListFormatedWithAdressOIB_1">
      <item>Jasmina Ziegler, OIB 23863951026 punomoćnica sudionika u postupku DECOSIE j.d.o.o., PULA</item>
      <item>Alma Kulenović, OIB 18391982752, Kapitolinski trg 10, 52100 Pula punomoćnik sudionika u postupku DECOSIE j.d.o.o., PULA</item>
    </derivirana_varijabla>
  </DomainObject.Predmet.OstaliListFormatedWithAdressOIB>
  <DomainObject.Predmet.OstaliListNazivFormated>
    <izvorni_sadrzaj>
      <item>Jasmina Ziegler</item>
      <item>Alma Kulenović</item>
    </izvorni_sadrzaj>
    <derivirana_varijabla naziv="DomainObject.Predmet.OstaliListNazivFormated_1">
      <item>Jasmina Ziegler</item>
      <item>Alma Kulenović</item>
    </derivirana_varijabla>
  </DomainObject.Predmet.OstaliListNazivFormated>
  <DomainObject.Predmet.OstaliListNazivFormatedOIB>
    <izvorni_sadrzaj>
      <item>Jasmina Ziegler, OIB 23863951026</item>
      <item>Alma Kulenović, OIB 18391982752</item>
    </izvorni_sadrzaj>
    <derivirana_varijabla naziv="DomainObject.Predmet.OstaliListNazivFormatedOIB_1">
      <item>Jasmina Ziegler, OIB 23863951026</item>
      <item>Alma Kulenović, OIB 18391982752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2026.</izvorni_sadrzaj>
    <derivirana_varijabla naziv="DomainObject.Datum_1">19. svibnja 2026.</derivirana_varijabla>
  </DomainObject.Datum>
  <DomainObject.PoslovniBrojDokumenta>
    <izvorni_sadrzaj>St-454/2025-27</izvorni_sadrzaj>
    <derivirana_varijabla naziv="DomainObject.PoslovniBrojDokumenta_1">St-454/2025-27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DECOSIE j.d.o.o., PULA</izvorni_sadrzaj>
    <derivirana_varijabla naziv="DomainObject.Predmet.ProtustrankaIDrugi_1">DECOSIE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DECOSIE j.d.o.o., PULA, OIB 58743443053, Ulica Fortin - Via Fortin 32, 52100 Pula</izvorni_sadrzaj>
    <derivirana_varijabla naziv="DomainObject.Predmet.ProtustrankaIDrugiAdressOIB_1">DECOSIE j.d.o.o., PULA, OIB 58743443053, Ulica Fortin - Via Fortin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DECOSIE j.d.o.o., PULA</item>
      <item>Financijska agencija (FINA)</item>
      <item>Jasmina Ziegler</item>
      <item>Alma Kulenović</item>
    </izvorni_sadrzaj>
    <derivirana_varijabla naziv="DomainObject.Predmet.SudioniciListNaziv_1">
      <item>DECOSIE j.d.o.o., PULA</item>
      <item>Financijska agencija (FINA)</item>
      <item>Jasmina Ziegler</item>
      <item>Alma Kulenović</item>
    </derivirana_varijabla>
  </DomainObject.Predmet.SudioniciListNaziv>
  <DomainObject.Predmet.SudioniciListAdressOIB>
    <izvorni_sadrzaj>
      <item>DECOSIE j.d.o.o., PULA, OIB 58743443053, Ulica Fortin - Via Fortin 32,52100 Pula</item>
      <item>Financijska agencija (FINA), OIB 85821130368, Ulica grada Vukovara 70,10000 Zagreb</item>
      <item>Jasmina Ziegler, OIB 23863951026</item>
      <item>Alma Kulenović, OIB 18391982752, Kapitolinski trg 10,52100 Pula</item>
    </izvorni_sadrzaj>
    <derivirana_varijabla naziv="DomainObject.Predmet.SudioniciListAdressOIB_1">
      <item>DECOSIE j.d.o.o., PULA, OIB 58743443053, Ulica Fortin - Via Fortin 32,52100 Pula</item>
      <item>Financijska agencija (FINA), OIB 85821130368, Ulica grada Vukovara 70,10000 Zagreb</item>
      <item>Jasmina Ziegler, OIB 23863951026</item>
      <item>Alma Kulenović, OIB 18391982752,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58743443053</item>
      <item>, OIB 85821130368</item>
      <item>, OIB 23863951026</item>
      <item>, OIB 18391982752</item>
    </izvorni_sadrzaj>
    <derivirana_varijabla naziv="DomainObject.Predmet.SudioniciListNazivOIB_1">
      <item>, OIB 58743443053</item>
      <item>, OIB 85821130368</item>
      <item>, OIB 23863951026</item>
      <item>, OIB 18391982752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BRLEK, OIB 90523902370, Fucane 2, 52100 Medulin</item>
    </izvorni_sadrzaj>
    <derivirana_varijabla naziv="DomainObject.Predmet.StecajniUpraviteljiListAddressOIB_1">
      <item>MILENA BRLEK, OIB 90523902370, Fucane 2,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2025.</izvorni_sadrzaj>
    <derivirana_varijabla naziv="DomainObject.Predmet.DatumPocetkaProcesa_1">10.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277</properties:Words>
  <properties:Characters>1629</properties:Characters>
  <properties:Lines>64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2026-05-19T06:30:00Z</dcterms:created>
  <dc:creator>Sanja Lakošeljac</dc:creator>
  <dc:description/>
  <cp:keywords/>
  <cp:lastModifiedBy>Sanja Prodan</cp:lastModifiedBy>
  <cp:lastPrinted>2026-04-29T07:24:00Z</cp:lastPrinted>
  <dcterms:modified xmlns:xsi="http://www.w3.org/2001/XMLSchema-instance" xsi:type="dcterms:W3CDTF">2026-05-19T08:22:00Z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St-454/2025-27 / Zapisnik - Izvještajno ročište (st454-2025-27  zapisnik 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